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E066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83FFA4" wp14:editId="3CF2F5F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BAF1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43950A3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5D74F09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FFFF399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930FA90" w14:textId="77777777" w:rsidR="0000445E" w:rsidRDefault="0000445E" w:rsidP="0000445E">
      <w:pPr>
        <w:pStyle w:val="Pagrindinistekstas"/>
        <w:jc w:val="center"/>
        <w:rPr>
          <w:szCs w:val="24"/>
        </w:rPr>
      </w:pPr>
      <w:r>
        <w:rPr>
          <w:b/>
          <w:caps/>
          <w:szCs w:val="24"/>
        </w:rPr>
        <w:t>DĖL grupių VEIKLOS SUSTABDYMO</w:t>
      </w:r>
    </w:p>
    <w:p w14:paraId="1709592E" w14:textId="77777777" w:rsidR="00445CA9" w:rsidRPr="003C09F9" w:rsidRDefault="00445CA9" w:rsidP="00F41647">
      <w:pPr>
        <w:rPr>
          <w:sz w:val="24"/>
          <w:szCs w:val="24"/>
        </w:rPr>
      </w:pPr>
    </w:p>
    <w:p w14:paraId="5CAEFEA5" w14:textId="47577F60" w:rsidR="00445CA9" w:rsidRPr="003C09F9" w:rsidRDefault="000359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lapkričio 17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AD1-1274</w:t>
      </w:r>
      <w:bookmarkStart w:id="0" w:name="_GoBack"/>
      <w:bookmarkEnd w:id="0"/>
    </w:p>
    <w:p w14:paraId="406BDDFA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52F9817" w14:textId="77777777" w:rsidR="00163473" w:rsidRDefault="00163473" w:rsidP="00AD2EE1">
      <w:pPr>
        <w:pStyle w:val="Pagrindinistekstas"/>
        <w:rPr>
          <w:szCs w:val="24"/>
        </w:rPr>
      </w:pPr>
    </w:p>
    <w:p w14:paraId="0DEA5CC9" w14:textId="77777777" w:rsidR="00D05B7A" w:rsidRDefault="00D05B7A" w:rsidP="00AD2EE1">
      <w:pPr>
        <w:pStyle w:val="Pagrindinistekstas"/>
        <w:rPr>
          <w:szCs w:val="24"/>
        </w:rPr>
      </w:pPr>
    </w:p>
    <w:p w14:paraId="72F647DC" w14:textId="77777777" w:rsidR="00CC34A6" w:rsidRPr="00CF6EF3" w:rsidRDefault="00CC34A6" w:rsidP="00D05B7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F04B10">
        <w:rPr>
          <w:color w:val="000000"/>
          <w:sz w:val="24"/>
          <w:szCs w:val="24"/>
        </w:rPr>
        <w:t>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operacijų vadovo 2020 m. birželio 16 d. sprendimo Nr. V-1487 „Dėl ikimokyklinio ir priešmokyklinio ugdymo organizavimo būtinų sąlygų“ 3 punktu,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bei </w:t>
      </w:r>
      <w:r w:rsidRPr="00325CBE">
        <w:rPr>
          <w:sz w:val="24"/>
          <w:szCs w:val="24"/>
        </w:rPr>
        <w:t xml:space="preserve">atsižvelgdamas į </w:t>
      </w:r>
      <w:r w:rsidRPr="0075721F">
        <w:rPr>
          <w:sz w:val="24"/>
          <w:szCs w:val="24"/>
        </w:rPr>
        <w:t xml:space="preserve">Nacionalinio visuomenės sveikatos centro prie Sveikatos apsaugos ministerijos Klaipėdos departamento </w:t>
      </w:r>
      <w:r>
        <w:rPr>
          <w:sz w:val="24"/>
          <w:szCs w:val="24"/>
        </w:rPr>
        <w:t>informaciją</w:t>
      </w:r>
      <w:r w:rsidRPr="00757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325CBE">
        <w:rPr>
          <w:sz w:val="24"/>
          <w:szCs w:val="24"/>
        </w:rPr>
        <w:t>Klaipėdos lopšelio-darželio „</w:t>
      </w:r>
      <w:r>
        <w:rPr>
          <w:sz w:val="24"/>
          <w:szCs w:val="24"/>
        </w:rPr>
        <w:t>Bangelė</w:t>
      </w:r>
      <w:r w:rsidRPr="00325CBE">
        <w:rPr>
          <w:sz w:val="24"/>
          <w:szCs w:val="24"/>
        </w:rPr>
        <w:t xml:space="preserve">“ </w:t>
      </w:r>
      <w:r>
        <w:rPr>
          <w:sz w:val="24"/>
          <w:szCs w:val="24"/>
        </w:rPr>
        <w:t>l. e. direktoriaus pareigas</w:t>
      </w:r>
      <w:r w:rsidRPr="00325CBE">
        <w:rPr>
          <w:sz w:val="24"/>
          <w:szCs w:val="24"/>
        </w:rPr>
        <w:t xml:space="preserve"> </w:t>
      </w:r>
      <w:r>
        <w:rPr>
          <w:sz w:val="24"/>
          <w:szCs w:val="24"/>
        </w:rPr>
        <w:t>Daivos Šalkauskienės</w:t>
      </w:r>
      <w:r w:rsidRPr="00325CBE">
        <w:rPr>
          <w:sz w:val="24"/>
          <w:szCs w:val="24"/>
        </w:rPr>
        <w:t xml:space="preserve"> </w:t>
      </w:r>
      <w:r w:rsidRPr="00CF6EF3">
        <w:rPr>
          <w:sz w:val="24"/>
          <w:szCs w:val="24"/>
        </w:rPr>
        <w:t xml:space="preserve">2020 m. </w:t>
      </w:r>
      <w:r>
        <w:rPr>
          <w:sz w:val="24"/>
          <w:szCs w:val="24"/>
        </w:rPr>
        <w:t xml:space="preserve">lapkričio </w:t>
      </w:r>
      <w:r w:rsidR="004172D9">
        <w:rPr>
          <w:sz w:val="24"/>
          <w:szCs w:val="24"/>
        </w:rPr>
        <w:t>17</w:t>
      </w:r>
      <w:r w:rsidRPr="00CF6EF3">
        <w:rPr>
          <w:sz w:val="24"/>
          <w:szCs w:val="24"/>
        </w:rPr>
        <w:t xml:space="preserve"> d. rašt</w:t>
      </w:r>
      <w:r w:rsidR="00D05B7A">
        <w:rPr>
          <w:sz w:val="24"/>
          <w:szCs w:val="24"/>
        </w:rPr>
        <w:t>ą</w:t>
      </w:r>
      <w:r w:rsidRPr="00CF6EF3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Pr="004E0B6D">
        <w:rPr>
          <w:sz w:val="24"/>
          <w:szCs w:val="24"/>
        </w:rPr>
        <w:t>SI-</w:t>
      </w:r>
      <w:r w:rsidR="004172D9">
        <w:rPr>
          <w:sz w:val="24"/>
          <w:szCs w:val="24"/>
        </w:rPr>
        <w:t>84</w:t>
      </w:r>
      <w:r w:rsidRPr="00CF6EF3">
        <w:rPr>
          <w:sz w:val="24"/>
          <w:szCs w:val="24"/>
        </w:rPr>
        <w:t xml:space="preserve"> „</w:t>
      </w:r>
      <w:r w:rsidR="00642410">
        <w:rPr>
          <w:sz w:val="24"/>
          <w:szCs w:val="24"/>
        </w:rPr>
        <w:t>D</w:t>
      </w:r>
      <w:r w:rsidR="00642410" w:rsidRPr="00642410">
        <w:rPr>
          <w:sz w:val="24"/>
          <w:szCs w:val="24"/>
        </w:rPr>
        <w:t xml:space="preserve">ėl ugdymo ir vaikų priežiūros proceso sustabdymo </w:t>
      </w:r>
      <w:r w:rsidR="00642410">
        <w:rPr>
          <w:sz w:val="24"/>
          <w:szCs w:val="24"/>
        </w:rPr>
        <w:t>K</w:t>
      </w:r>
      <w:r w:rsidR="00642410" w:rsidRPr="00642410">
        <w:rPr>
          <w:sz w:val="24"/>
          <w:szCs w:val="24"/>
        </w:rPr>
        <w:t>laipėdos lopšelio-darželio „</w:t>
      </w:r>
      <w:r w:rsidR="00642410">
        <w:rPr>
          <w:sz w:val="24"/>
          <w:szCs w:val="24"/>
        </w:rPr>
        <w:t>B</w:t>
      </w:r>
      <w:r w:rsidR="00642410" w:rsidRPr="00642410">
        <w:rPr>
          <w:sz w:val="24"/>
          <w:szCs w:val="24"/>
        </w:rPr>
        <w:t>angelė“ ikimokyklinio ugdymo grupėje</w:t>
      </w:r>
      <w:r w:rsidRPr="00CF6EF3">
        <w:rPr>
          <w:sz w:val="24"/>
          <w:szCs w:val="24"/>
        </w:rPr>
        <w:t>“:</w:t>
      </w:r>
    </w:p>
    <w:p w14:paraId="6D2FAFA4" w14:textId="77777777" w:rsidR="00CC34A6" w:rsidRDefault="00CC34A6" w:rsidP="00CC34A6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>
        <w:rPr>
          <w:sz w:val="24"/>
          <w:szCs w:val="24"/>
        </w:rPr>
        <w:t xml:space="preserve">Bangelė“ ikimokyklinės </w:t>
      </w:r>
      <w:r w:rsidRPr="008243F2">
        <w:rPr>
          <w:sz w:val="24"/>
          <w:szCs w:val="24"/>
        </w:rPr>
        <w:t xml:space="preserve">grupės </w:t>
      </w:r>
      <w:r>
        <w:rPr>
          <w:sz w:val="24"/>
          <w:szCs w:val="24"/>
        </w:rPr>
        <w:t xml:space="preserve">„Pingvinukai“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 xml:space="preserve">nuo 2020 m. lapkričio 18 d. </w:t>
      </w:r>
      <w:r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lapkričio 26 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</w:t>
      </w:r>
      <w:r w:rsidRPr="008243F2">
        <w:rPr>
          <w:sz w:val="24"/>
          <w:szCs w:val="24"/>
        </w:rPr>
        <w:t xml:space="preserve">grupės </w:t>
      </w:r>
      <w:r w:rsidRPr="00395B60">
        <w:rPr>
          <w:sz w:val="24"/>
          <w:szCs w:val="24"/>
        </w:rPr>
        <w:t>„</w:t>
      </w:r>
      <w:r>
        <w:rPr>
          <w:sz w:val="24"/>
          <w:szCs w:val="24"/>
        </w:rPr>
        <w:t>Pingvinukai</w:t>
      </w:r>
      <w:r w:rsidRPr="00395B60">
        <w:rPr>
          <w:sz w:val="24"/>
          <w:szCs w:val="24"/>
        </w:rPr>
        <w:t>“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laikotarpiu;</w:t>
      </w:r>
    </w:p>
    <w:p w14:paraId="597215FF" w14:textId="77777777" w:rsidR="00CC34A6" w:rsidRDefault="00CC34A6" w:rsidP="00CC34A6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Daivai Šalkauskienei, l. e. </w:t>
      </w:r>
      <w:r w:rsidRPr="00325CBE">
        <w:rPr>
          <w:sz w:val="24"/>
          <w:szCs w:val="24"/>
        </w:rPr>
        <w:t>Klaipėdos lopšelio-darželio „</w:t>
      </w:r>
      <w:r>
        <w:rPr>
          <w:sz w:val="24"/>
          <w:szCs w:val="24"/>
        </w:rPr>
        <w:t>Bangelė</w:t>
      </w:r>
      <w:r w:rsidRPr="00325CBE">
        <w:rPr>
          <w:sz w:val="24"/>
          <w:szCs w:val="24"/>
        </w:rPr>
        <w:t>“ direktor</w:t>
      </w:r>
      <w:r>
        <w:rPr>
          <w:sz w:val="24"/>
          <w:szCs w:val="24"/>
        </w:rPr>
        <w:t>iaus pareigas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ir </w:t>
      </w:r>
      <w:r w:rsidRPr="00325CBE">
        <w:rPr>
          <w:sz w:val="24"/>
          <w:szCs w:val="24"/>
        </w:rPr>
        <w:t xml:space="preserve">vaikų tėvus (globėjus, rūpintojus) </w:t>
      </w:r>
      <w:r>
        <w:rPr>
          <w:sz w:val="24"/>
          <w:szCs w:val="24"/>
        </w:rPr>
        <w:t>bei</w:t>
      </w:r>
      <w:r w:rsidRPr="00325CBE">
        <w:rPr>
          <w:sz w:val="24"/>
          <w:szCs w:val="24"/>
        </w:rPr>
        <w:t xml:space="preserve">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14:paraId="08C2B560" w14:textId="77777777" w:rsidR="00CC34A6" w:rsidRDefault="00CC34A6" w:rsidP="00CC34A6">
      <w:pPr>
        <w:ind w:firstLine="709"/>
        <w:jc w:val="both"/>
        <w:rPr>
          <w:color w:val="000000"/>
          <w:sz w:val="24"/>
          <w:szCs w:val="24"/>
        </w:rPr>
      </w:pPr>
      <w:bookmarkStart w:id="1" w:name="part_2c3985f76ce7419983c3ee186b8eac60"/>
      <w:bookmarkEnd w:id="1"/>
      <w:r>
        <w:rPr>
          <w:color w:val="000000"/>
          <w:sz w:val="24"/>
          <w:szCs w:val="24"/>
        </w:rPr>
        <w:t xml:space="preserve">3. </w:t>
      </w:r>
      <w:r w:rsidRPr="008C4618">
        <w:rPr>
          <w:color w:val="000000"/>
          <w:spacing w:val="60"/>
          <w:sz w:val="24"/>
          <w:szCs w:val="24"/>
        </w:rPr>
        <w:t>Nustata</w:t>
      </w:r>
      <w:r>
        <w:rPr>
          <w:color w:val="000000"/>
          <w:sz w:val="24"/>
          <w:szCs w:val="24"/>
        </w:rPr>
        <w:t>u, kad šis įsakymas skelbiamas Teisės aktų registre.</w:t>
      </w:r>
    </w:p>
    <w:p w14:paraId="30B4E045" w14:textId="77777777" w:rsidR="00CC34A6" w:rsidRPr="003A3546" w:rsidRDefault="00CC34A6" w:rsidP="00CC34A6">
      <w:pPr>
        <w:ind w:firstLine="709"/>
        <w:jc w:val="both"/>
        <w:rPr>
          <w:sz w:val="24"/>
          <w:szCs w:val="24"/>
        </w:rPr>
      </w:pPr>
    </w:p>
    <w:p w14:paraId="260C79FB" w14:textId="77777777" w:rsidR="00CC34A6" w:rsidRPr="003A3546" w:rsidRDefault="00CC34A6" w:rsidP="00CC34A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CC34A6" w:rsidRPr="003A3546" w14:paraId="43A17216" w14:textId="77777777" w:rsidTr="001615C0">
        <w:tc>
          <w:tcPr>
            <w:tcW w:w="4829" w:type="dxa"/>
          </w:tcPr>
          <w:p w14:paraId="47B04D87" w14:textId="77777777" w:rsidR="00CC34A6" w:rsidRPr="003A3546" w:rsidRDefault="00CC34A6" w:rsidP="00161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10" w:type="dxa"/>
          </w:tcPr>
          <w:p w14:paraId="519B087D" w14:textId="77777777" w:rsidR="00CC34A6" w:rsidRPr="003A3546" w:rsidRDefault="00CC34A6" w:rsidP="00161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3A28532" w14:textId="77777777" w:rsidR="00CC34A6" w:rsidRPr="003A3546" w:rsidRDefault="00CC34A6" w:rsidP="00CC34A6">
      <w:pPr>
        <w:jc w:val="both"/>
        <w:rPr>
          <w:sz w:val="24"/>
          <w:szCs w:val="24"/>
        </w:rPr>
      </w:pPr>
    </w:p>
    <w:p w14:paraId="2CDC826B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A8A7" w14:textId="77777777" w:rsidR="00D74EA5" w:rsidRDefault="00D74EA5" w:rsidP="00F41647">
      <w:r>
        <w:separator/>
      </w:r>
    </w:p>
  </w:endnote>
  <w:endnote w:type="continuationSeparator" w:id="0">
    <w:p w14:paraId="071FDFB2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6C9DF" w14:textId="77777777" w:rsidR="00D74EA5" w:rsidRDefault="00D74EA5" w:rsidP="00F41647">
      <w:r>
        <w:separator/>
      </w:r>
    </w:p>
  </w:footnote>
  <w:footnote w:type="continuationSeparator" w:id="0">
    <w:p w14:paraId="1F29E5E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CAB371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642410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B52C51B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45E"/>
    <w:rsid w:val="00024730"/>
    <w:rsid w:val="00035964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172D9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42410"/>
    <w:rsid w:val="00650699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2B7"/>
    <w:rsid w:val="007775F7"/>
    <w:rsid w:val="00784D98"/>
    <w:rsid w:val="007E0A60"/>
    <w:rsid w:val="007F1A74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CC34A6"/>
    <w:rsid w:val="00D05B7A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27F89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AA2B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2</cp:revision>
  <dcterms:created xsi:type="dcterms:W3CDTF">2020-11-17T14:29:00Z</dcterms:created>
  <dcterms:modified xsi:type="dcterms:W3CDTF">2020-11-17T14:29:00Z</dcterms:modified>
</cp:coreProperties>
</file>